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ayout w:type="fixed"/>
        <w:tblLook w:val="01E0" w:firstRow="1" w:lastRow="1" w:firstColumn="1" w:lastColumn="1" w:noHBand="0" w:noVBand="0"/>
      </w:tblPr>
      <w:tblGrid>
        <w:gridCol w:w="5920"/>
        <w:gridCol w:w="3969"/>
      </w:tblGrid>
      <w:tr w:rsidR="00B06FC6" w:rsidRPr="00803410" w:rsidTr="00B965D3">
        <w:tc>
          <w:tcPr>
            <w:tcW w:w="5920" w:type="dxa"/>
          </w:tcPr>
          <w:p w:rsidR="00B06FC6" w:rsidRPr="00803410" w:rsidRDefault="00B06FC6" w:rsidP="00B965D3">
            <w:pPr>
              <w:spacing w:after="0" w:line="240" w:lineRule="auto"/>
              <w:rPr>
                <w:rFonts w:ascii="Times New Roman" w:hAnsi="Times New Roman"/>
                <w:sz w:val="24"/>
                <w:szCs w:val="24"/>
                <w:lang w:val="uk-UA" w:eastAsia="ru-RU"/>
              </w:rPr>
            </w:pPr>
            <w:r w:rsidRPr="00803410">
              <w:rPr>
                <w:rFonts w:ascii="Times New Roman" w:hAnsi="Times New Roman"/>
                <w:sz w:val="24"/>
                <w:szCs w:val="24"/>
                <w:lang w:val="uk-UA" w:eastAsia="ru-RU"/>
              </w:rPr>
              <w:br w:type="page"/>
            </w:r>
          </w:p>
        </w:tc>
        <w:tc>
          <w:tcPr>
            <w:tcW w:w="3969" w:type="dxa"/>
          </w:tcPr>
          <w:p w:rsidR="00B06FC6" w:rsidRPr="00803410" w:rsidRDefault="00B06FC6" w:rsidP="00B965D3">
            <w:pPr>
              <w:spacing w:after="0" w:line="240" w:lineRule="auto"/>
              <w:rPr>
                <w:rFonts w:ascii="Times New Roman" w:hAnsi="Times New Roman"/>
                <w:sz w:val="24"/>
                <w:szCs w:val="28"/>
                <w:lang w:val="uk-UA" w:eastAsia="ru-RU"/>
              </w:rPr>
            </w:pPr>
            <w:r w:rsidRPr="00803410">
              <w:rPr>
                <w:rFonts w:ascii="Times New Roman" w:hAnsi="Times New Roman"/>
                <w:sz w:val="24"/>
                <w:szCs w:val="28"/>
                <w:lang w:val="uk-UA" w:eastAsia="ru-RU"/>
              </w:rPr>
              <w:t xml:space="preserve">Додаток  2 до наказу </w:t>
            </w:r>
            <w:proofErr w:type="spellStart"/>
            <w:r w:rsidRPr="00803410">
              <w:rPr>
                <w:rFonts w:ascii="Times New Roman" w:hAnsi="Times New Roman"/>
                <w:sz w:val="24"/>
                <w:szCs w:val="28"/>
                <w:lang w:val="uk-UA" w:eastAsia="ru-RU"/>
              </w:rPr>
              <w:t>Держгеонадр</w:t>
            </w:r>
            <w:proofErr w:type="spellEnd"/>
            <w:r w:rsidRPr="00803410">
              <w:rPr>
                <w:rFonts w:ascii="Times New Roman" w:hAnsi="Times New Roman"/>
                <w:sz w:val="24"/>
                <w:szCs w:val="28"/>
                <w:lang w:val="uk-UA" w:eastAsia="ru-RU"/>
              </w:rPr>
              <w:t xml:space="preserve"> </w:t>
            </w:r>
          </w:p>
          <w:p w:rsidR="00B06FC6" w:rsidRPr="00803410" w:rsidRDefault="00B06FC6" w:rsidP="00B965D3">
            <w:pPr>
              <w:spacing w:after="0" w:line="240" w:lineRule="auto"/>
              <w:rPr>
                <w:rFonts w:ascii="Times New Roman" w:hAnsi="Times New Roman"/>
                <w:b/>
                <w:sz w:val="24"/>
                <w:szCs w:val="24"/>
                <w:lang w:val="uk-UA" w:eastAsia="ru-RU"/>
              </w:rPr>
            </w:pPr>
            <w:r w:rsidRPr="00803410">
              <w:rPr>
                <w:rFonts w:ascii="Times New Roman" w:hAnsi="Times New Roman"/>
                <w:sz w:val="24"/>
                <w:szCs w:val="28"/>
                <w:lang w:val="uk-UA" w:eastAsia="ru-RU"/>
              </w:rPr>
              <w:t xml:space="preserve">від </w:t>
            </w:r>
            <w:r>
              <w:rPr>
                <w:rFonts w:ascii="Times New Roman" w:hAnsi="Times New Roman"/>
                <w:sz w:val="24"/>
                <w:szCs w:val="28"/>
                <w:lang w:val="uk-UA" w:eastAsia="ru-RU"/>
              </w:rPr>
              <w:t>25.07.2018</w:t>
            </w:r>
            <w:r w:rsidRPr="00803410">
              <w:rPr>
                <w:rFonts w:ascii="Times New Roman" w:hAnsi="Times New Roman"/>
                <w:sz w:val="24"/>
                <w:szCs w:val="28"/>
                <w:lang w:val="uk-UA" w:eastAsia="ru-RU"/>
              </w:rPr>
              <w:t xml:space="preserve"> № </w:t>
            </w:r>
            <w:r>
              <w:rPr>
                <w:rFonts w:ascii="Times New Roman" w:hAnsi="Times New Roman"/>
                <w:sz w:val="24"/>
                <w:szCs w:val="28"/>
                <w:lang w:val="uk-UA" w:eastAsia="ru-RU"/>
              </w:rPr>
              <w:t>251</w:t>
            </w:r>
          </w:p>
        </w:tc>
      </w:tr>
    </w:tbl>
    <w:p w:rsidR="00B06FC6" w:rsidRPr="00803410" w:rsidRDefault="00B06FC6" w:rsidP="00B06FC6">
      <w:pPr>
        <w:spacing w:after="0" w:line="240" w:lineRule="auto"/>
        <w:rPr>
          <w:rFonts w:ascii="Times New Roman" w:hAnsi="Times New Roman"/>
          <w:sz w:val="24"/>
          <w:szCs w:val="24"/>
          <w:lang w:val="uk-UA" w:eastAsia="ru-RU"/>
        </w:rPr>
      </w:pPr>
    </w:p>
    <w:p w:rsidR="00B06FC6" w:rsidRPr="00803410" w:rsidRDefault="00B06FC6" w:rsidP="00B06FC6">
      <w:pPr>
        <w:spacing w:after="0" w:line="240" w:lineRule="auto"/>
        <w:rPr>
          <w:rFonts w:ascii="Times New Roman" w:hAnsi="Times New Roman"/>
          <w:sz w:val="24"/>
          <w:szCs w:val="24"/>
          <w:lang w:val="uk-UA" w:eastAsia="ru-RU"/>
        </w:rPr>
      </w:pPr>
    </w:p>
    <w:tbl>
      <w:tblPr>
        <w:tblW w:w="9747" w:type="dxa"/>
        <w:tblLayout w:type="fixed"/>
        <w:tblLook w:val="01E0" w:firstRow="1" w:lastRow="1" w:firstColumn="1" w:lastColumn="1" w:noHBand="0" w:noVBand="0"/>
      </w:tblPr>
      <w:tblGrid>
        <w:gridCol w:w="336"/>
        <w:gridCol w:w="5114"/>
        <w:gridCol w:w="4297"/>
      </w:tblGrid>
      <w:tr w:rsidR="00B06FC6" w:rsidRPr="00803410" w:rsidTr="00B965D3">
        <w:tc>
          <w:tcPr>
            <w:tcW w:w="5450" w:type="dxa"/>
            <w:gridSpan w:val="2"/>
          </w:tcPr>
          <w:p w:rsidR="00B06FC6" w:rsidRPr="00BB71DA" w:rsidRDefault="00B06FC6" w:rsidP="00B965D3">
            <w:pPr>
              <w:spacing w:after="0" w:line="240" w:lineRule="auto"/>
              <w:rPr>
                <w:rFonts w:ascii="Times New Roman" w:hAnsi="Times New Roman"/>
                <w:sz w:val="24"/>
                <w:szCs w:val="24"/>
                <w:lang w:eastAsia="ru-RU"/>
              </w:rPr>
            </w:pPr>
            <w:r w:rsidRPr="00803410">
              <w:rPr>
                <w:rFonts w:ascii="Times New Roman" w:hAnsi="Times New Roman"/>
                <w:sz w:val="24"/>
                <w:szCs w:val="24"/>
                <w:lang w:val="uk-UA" w:eastAsia="ru-RU"/>
              </w:rPr>
              <w:t>Дата і номер реєстрації</w:t>
            </w:r>
          </w:p>
        </w:tc>
        <w:tc>
          <w:tcPr>
            <w:tcW w:w="4297" w:type="dxa"/>
          </w:tcPr>
          <w:p w:rsidR="00B06FC6" w:rsidRPr="00803410" w:rsidRDefault="00B06FC6" w:rsidP="00B965D3">
            <w:pPr>
              <w:spacing w:after="0" w:line="240" w:lineRule="auto"/>
              <w:rPr>
                <w:rFonts w:ascii="Times New Roman" w:hAnsi="Times New Roman"/>
                <w:b/>
                <w:caps/>
                <w:sz w:val="24"/>
                <w:szCs w:val="24"/>
                <w:lang w:eastAsia="ru-RU"/>
              </w:rPr>
            </w:pPr>
            <w:r w:rsidRPr="00803410">
              <w:rPr>
                <w:rFonts w:ascii="Times New Roman" w:hAnsi="Times New Roman"/>
                <w:b/>
                <w:sz w:val="24"/>
                <w:szCs w:val="24"/>
                <w:lang w:val="uk-UA" w:eastAsia="ru-RU"/>
              </w:rPr>
              <w:t>Державна служба геології та надр України</w:t>
            </w:r>
            <w:r w:rsidRPr="00803410">
              <w:rPr>
                <w:rFonts w:ascii="Times New Roman" w:hAnsi="Times New Roman"/>
                <w:b/>
                <w:caps/>
                <w:sz w:val="24"/>
                <w:szCs w:val="24"/>
                <w:lang w:val="uk-UA" w:eastAsia="ru-RU"/>
              </w:rPr>
              <w:t xml:space="preserve"> </w:t>
            </w:r>
          </w:p>
        </w:tc>
      </w:tr>
      <w:tr w:rsidR="00B06FC6" w:rsidRPr="00803410" w:rsidTr="00B965D3">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tcPr>
          <w:p w:rsidR="00B06FC6" w:rsidRPr="00803410" w:rsidRDefault="00B06FC6" w:rsidP="00B965D3">
            <w:pPr>
              <w:spacing w:after="0" w:line="240" w:lineRule="auto"/>
              <w:jc w:val="center"/>
              <w:rPr>
                <w:rFonts w:ascii="Times New Roman" w:hAnsi="Times New Roman"/>
                <w:b/>
                <w:sz w:val="24"/>
                <w:szCs w:val="24"/>
                <w:lang w:val="uk-UA" w:eastAsia="ru-RU"/>
              </w:rPr>
            </w:pPr>
          </w:p>
          <w:p w:rsidR="00B06FC6" w:rsidRPr="00803410" w:rsidRDefault="00B06FC6" w:rsidP="00B965D3">
            <w:pPr>
              <w:spacing w:after="0" w:line="240" w:lineRule="auto"/>
              <w:jc w:val="center"/>
              <w:rPr>
                <w:rFonts w:ascii="Times New Roman" w:hAnsi="Times New Roman"/>
                <w:b/>
                <w:sz w:val="24"/>
                <w:szCs w:val="24"/>
                <w:lang w:val="uk-UA" w:eastAsia="ru-RU"/>
              </w:rPr>
            </w:pPr>
            <w:r w:rsidRPr="00803410">
              <w:rPr>
                <w:rFonts w:ascii="Times New Roman" w:hAnsi="Times New Roman"/>
                <w:b/>
                <w:sz w:val="24"/>
                <w:szCs w:val="24"/>
                <w:lang w:val="uk-UA" w:eastAsia="ru-RU"/>
              </w:rPr>
              <w:t>Заява</w:t>
            </w:r>
            <w:r w:rsidRPr="00803410">
              <w:rPr>
                <w:rFonts w:ascii="Times New Roman" w:hAnsi="Times New Roman"/>
                <w:sz w:val="16"/>
                <w:szCs w:val="16"/>
                <w:lang w:val="uk-UA" w:eastAsia="ru-RU"/>
              </w:rPr>
              <w:t>*</w:t>
            </w:r>
            <w:r w:rsidRPr="00803410">
              <w:rPr>
                <w:rFonts w:ascii="Times New Roman" w:hAnsi="Times New Roman"/>
                <w:b/>
                <w:sz w:val="24"/>
                <w:szCs w:val="24"/>
                <w:lang w:val="uk-UA" w:eastAsia="ru-RU"/>
              </w:rPr>
              <w:t xml:space="preserve"> на отримання спеціального дозволу на користування надрами </w:t>
            </w:r>
          </w:p>
          <w:p w:rsidR="00B06FC6" w:rsidRPr="00803410" w:rsidRDefault="00B06FC6" w:rsidP="00B965D3">
            <w:pPr>
              <w:spacing w:after="0" w:line="240" w:lineRule="auto"/>
              <w:jc w:val="center"/>
              <w:rPr>
                <w:rFonts w:ascii="Times New Roman" w:hAnsi="Times New Roman"/>
                <w:b/>
                <w:sz w:val="24"/>
                <w:szCs w:val="24"/>
                <w:lang w:val="uk-UA" w:eastAsia="ru-RU"/>
              </w:rPr>
            </w:pPr>
            <w:r w:rsidRPr="00803410">
              <w:rPr>
                <w:rFonts w:ascii="Times New Roman" w:hAnsi="Times New Roman"/>
                <w:b/>
                <w:sz w:val="24"/>
                <w:szCs w:val="24"/>
                <w:lang w:val="uk-UA" w:eastAsia="ru-RU"/>
              </w:rPr>
              <w:t>без проведення аукціону</w:t>
            </w:r>
          </w:p>
          <w:p w:rsidR="00B06FC6" w:rsidRPr="00803410" w:rsidRDefault="00B06FC6" w:rsidP="00B965D3">
            <w:pPr>
              <w:spacing w:after="0" w:line="240" w:lineRule="auto"/>
              <w:jc w:val="center"/>
              <w:rPr>
                <w:rFonts w:ascii="Times New Roman" w:hAnsi="Times New Roman"/>
                <w:sz w:val="24"/>
                <w:szCs w:val="24"/>
                <w:lang w:val="uk-UA" w:eastAsia="ru-RU"/>
              </w:rPr>
            </w:pPr>
          </w:p>
        </w:tc>
      </w:tr>
      <w:tr w:rsidR="00B06FC6" w:rsidRPr="00803410" w:rsidTr="00B965D3">
        <w:trPr>
          <w:trHeight w:val="499"/>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tcPr>
          <w:p w:rsidR="00B06FC6" w:rsidRPr="00803410" w:rsidRDefault="00B06FC6" w:rsidP="00B965D3">
            <w:pPr>
              <w:spacing w:after="0" w:line="240" w:lineRule="auto"/>
              <w:jc w:val="center"/>
              <w:rPr>
                <w:rFonts w:ascii="Times New Roman" w:hAnsi="Times New Roman"/>
                <w:sz w:val="24"/>
                <w:szCs w:val="24"/>
                <w:lang w:val="uk-UA" w:eastAsia="ru-RU"/>
              </w:rPr>
            </w:pPr>
            <w:r w:rsidRPr="00803410">
              <w:rPr>
                <w:rFonts w:ascii="Times New Roman" w:hAnsi="Times New Roman"/>
                <w:sz w:val="16"/>
                <w:szCs w:val="16"/>
                <w:lang w:val="uk-UA" w:eastAsia="ru-RU"/>
              </w:rPr>
              <w:t>(на підставі статті 16 Кодексу України про надра, статті 14 Закону України "Про нафту і газ",  постанови Кабінету Міністрів України  від 30.05.2011  № 615,  п. 4 статті 9 Закону України "Про адміністративні послуги",  Закону України "Про дозвільну систему у сфері господарської діяльності", постанов Кабінету Міністрів України від 01.06.2011 № 705, від 03.01.2013 № 13)</w:t>
            </w:r>
          </w:p>
        </w:tc>
      </w:tr>
      <w:tr w:rsidR="00B06FC6" w:rsidRPr="00803410" w:rsidTr="00B965D3">
        <w:trPr>
          <w:trHeight w:val="851"/>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tcBorders>
              <w:bottom w:val="single" w:sz="4" w:space="0" w:color="auto"/>
            </w:tcBorders>
          </w:tcPr>
          <w:p w:rsidR="00B06FC6" w:rsidRPr="00803410" w:rsidRDefault="00B06FC6" w:rsidP="00B965D3">
            <w:pPr>
              <w:spacing w:after="0" w:line="240" w:lineRule="auto"/>
              <w:rPr>
                <w:rFonts w:ascii="Times New Roman" w:hAnsi="Times New Roman"/>
                <w:sz w:val="24"/>
                <w:szCs w:val="24"/>
                <w:lang w:val="uk-UA" w:eastAsia="ru-RU"/>
              </w:rPr>
            </w:pPr>
          </w:p>
          <w:p w:rsidR="00B06FC6" w:rsidRPr="00803410" w:rsidRDefault="00B06FC6" w:rsidP="00B965D3">
            <w:pPr>
              <w:spacing w:after="0" w:line="240" w:lineRule="auto"/>
              <w:rPr>
                <w:rFonts w:ascii="Times New Roman" w:hAnsi="Times New Roman"/>
                <w:sz w:val="24"/>
                <w:szCs w:val="24"/>
                <w:lang w:val="uk-UA" w:eastAsia="ru-RU"/>
              </w:rPr>
            </w:pPr>
            <w:r w:rsidRPr="00803410">
              <w:rPr>
                <w:rFonts w:ascii="Times New Roman" w:hAnsi="Times New Roman"/>
                <w:sz w:val="24"/>
                <w:szCs w:val="24"/>
                <w:lang w:val="uk-UA" w:eastAsia="ru-RU"/>
              </w:rPr>
              <w:t>Прошу надати</w:t>
            </w:r>
            <w:r w:rsidRPr="00803410">
              <w:rPr>
                <w:rFonts w:ascii="Times New Roman" w:hAnsi="Times New Roman"/>
                <w:sz w:val="16"/>
                <w:szCs w:val="16"/>
                <w:lang w:val="uk-UA" w:eastAsia="ru-RU"/>
              </w:rPr>
              <w:t>**</w:t>
            </w:r>
            <w:r w:rsidRPr="00803410">
              <w:rPr>
                <w:rFonts w:ascii="Times New Roman" w:hAnsi="Times New Roman"/>
                <w:sz w:val="24"/>
                <w:szCs w:val="24"/>
                <w:lang w:val="uk-UA" w:eastAsia="ru-RU"/>
              </w:rPr>
              <w:t xml:space="preserve"> спеціальний дозвіл на користування надрами без проведення аукціону </w:t>
            </w:r>
          </w:p>
          <w:p w:rsidR="00B06FC6" w:rsidRPr="00803410" w:rsidRDefault="00B06FC6" w:rsidP="00B965D3">
            <w:pPr>
              <w:spacing w:after="0" w:line="240" w:lineRule="auto"/>
              <w:rPr>
                <w:rFonts w:ascii="Times New Roman" w:hAnsi="Times New Roman"/>
                <w:sz w:val="24"/>
                <w:szCs w:val="24"/>
                <w:lang w:val="uk-UA" w:eastAsia="ru-RU"/>
              </w:rPr>
            </w:pPr>
            <w:r w:rsidRPr="00803410">
              <w:rPr>
                <w:rFonts w:ascii="Times New Roman" w:hAnsi="Times New Roman"/>
                <w:sz w:val="24"/>
                <w:szCs w:val="24"/>
                <w:lang w:val="uk-UA" w:eastAsia="ru-RU"/>
              </w:rPr>
              <w:t>з метою</w:t>
            </w:r>
          </w:p>
        </w:tc>
      </w:tr>
      <w:tr w:rsidR="00B06FC6" w:rsidRPr="00803410" w:rsidTr="00B965D3">
        <w:trPr>
          <w:trHeight w:val="447"/>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tcBorders>
              <w:top w:val="single" w:sz="4" w:space="0" w:color="auto"/>
            </w:tcBorders>
          </w:tcPr>
          <w:p w:rsidR="00B06FC6" w:rsidRPr="00803410" w:rsidRDefault="00B06FC6" w:rsidP="00B965D3">
            <w:pPr>
              <w:spacing w:after="0" w:line="240" w:lineRule="auto"/>
              <w:ind w:right="-108"/>
              <w:jc w:val="center"/>
              <w:rPr>
                <w:rFonts w:ascii="Times New Roman" w:hAnsi="Times New Roman"/>
                <w:sz w:val="16"/>
                <w:szCs w:val="16"/>
                <w:lang w:val="uk-UA" w:eastAsia="ru-RU"/>
              </w:rPr>
            </w:pPr>
          </w:p>
        </w:tc>
      </w:tr>
      <w:tr w:rsidR="00B06FC6" w:rsidRPr="00803410" w:rsidTr="00B965D3">
        <w:trPr>
          <w:trHeight w:val="447"/>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tcBorders>
              <w:top w:val="single" w:sz="4" w:space="0" w:color="auto"/>
            </w:tcBorders>
          </w:tcPr>
          <w:p w:rsidR="00B06FC6" w:rsidRPr="00803410" w:rsidRDefault="00B06FC6" w:rsidP="00B965D3">
            <w:pPr>
              <w:spacing w:after="0" w:line="240" w:lineRule="auto"/>
              <w:ind w:right="-108"/>
              <w:jc w:val="center"/>
              <w:rPr>
                <w:rFonts w:ascii="Times New Roman" w:hAnsi="Times New Roman"/>
                <w:sz w:val="16"/>
                <w:szCs w:val="16"/>
                <w:lang w:val="uk-UA" w:eastAsia="ru-RU"/>
              </w:rPr>
            </w:pPr>
            <w:r w:rsidRPr="00803410">
              <w:rPr>
                <w:rFonts w:ascii="Times New Roman" w:hAnsi="Times New Roman"/>
                <w:sz w:val="16"/>
                <w:szCs w:val="16"/>
                <w:lang w:val="uk-UA" w:eastAsia="ru-RU"/>
              </w:rPr>
              <w:t>(вид користування надрами, строк дії дозволу, назва і місцезнаходження ділянки надр, вид корисних копалин відповідно до пункту 5, 7 та</w:t>
            </w:r>
          </w:p>
          <w:p w:rsidR="00B06FC6" w:rsidRPr="00803410" w:rsidRDefault="00B06FC6" w:rsidP="00B965D3">
            <w:pPr>
              <w:spacing w:after="0" w:line="240" w:lineRule="auto"/>
              <w:ind w:right="-108"/>
              <w:jc w:val="center"/>
              <w:rPr>
                <w:rFonts w:ascii="Times New Roman" w:hAnsi="Times New Roman"/>
                <w:sz w:val="16"/>
                <w:szCs w:val="16"/>
                <w:lang w:val="uk-UA" w:eastAsia="ru-RU"/>
              </w:rPr>
            </w:pPr>
            <w:r w:rsidRPr="00803410">
              <w:rPr>
                <w:rFonts w:ascii="Times New Roman" w:hAnsi="Times New Roman"/>
                <w:sz w:val="16"/>
                <w:szCs w:val="16"/>
                <w:lang w:val="uk-UA" w:eastAsia="ru-RU"/>
              </w:rPr>
              <w:t>абзацу 20 пункту 8 постанови КМУ № 615 від 30.05.2011)</w:t>
            </w:r>
          </w:p>
        </w:tc>
      </w:tr>
      <w:tr w:rsidR="00B06FC6" w:rsidRPr="00803410" w:rsidTr="00B965D3">
        <w:trPr>
          <w:trHeight w:val="447"/>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tcBorders>
              <w:top w:val="single" w:sz="4" w:space="0" w:color="auto"/>
            </w:tcBorders>
          </w:tcPr>
          <w:p w:rsidR="00B06FC6" w:rsidRPr="00803410" w:rsidRDefault="00B06FC6" w:rsidP="00B965D3">
            <w:pPr>
              <w:spacing w:after="0" w:line="240" w:lineRule="auto"/>
              <w:ind w:right="-108"/>
              <w:jc w:val="center"/>
              <w:rPr>
                <w:rFonts w:ascii="Times New Roman" w:hAnsi="Times New Roman"/>
                <w:sz w:val="16"/>
                <w:szCs w:val="16"/>
                <w:lang w:val="uk-UA" w:eastAsia="ru-RU"/>
              </w:rPr>
            </w:pPr>
          </w:p>
        </w:tc>
      </w:tr>
      <w:tr w:rsidR="00B06FC6" w:rsidRPr="00803410" w:rsidTr="00B965D3">
        <w:trPr>
          <w:trHeight w:val="447"/>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tcBorders>
              <w:top w:val="single" w:sz="4" w:space="0" w:color="auto"/>
            </w:tcBorders>
          </w:tcPr>
          <w:p w:rsidR="00B06FC6" w:rsidRPr="00803410" w:rsidRDefault="00B06FC6" w:rsidP="00B965D3">
            <w:pPr>
              <w:spacing w:after="0" w:line="240" w:lineRule="auto"/>
              <w:rPr>
                <w:rFonts w:ascii="Times New Roman" w:hAnsi="Times New Roman"/>
                <w:sz w:val="24"/>
                <w:szCs w:val="24"/>
                <w:lang w:val="uk-UA" w:eastAsia="ru-RU"/>
              </w:rPr>
            </w:pPr>
            <w:r w:rsidRPr="00803410">
              <w:rPr>
                <w:rFonts w:ascii="Times New Roman" w:hAnsi="Times New Roman"/>
                <w:sz w:val="24"/>
                <w:szCs w:val="24"/>
                <w:lang w:val="uk-UA" w:eastAsia="ru-RU"/>
              </w:rPr>
              <w:t xml:space="preserve">Підстава надання спеціального дозволу </w:t>
            </w:r>
          </w:p>
        </w:tc>
      </w:tr>
      <w:tr w:rsidR="00B06FC6" w:rsidRPr="00803410" w:rsidTr="00B965D3">
        <w:trPr>
          <w:trHeight w:val="447"/>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tcBorders>
              <w:top w:val="single" w:sz="4" w:space="0" w:color="auto"/>
            </w:tcBorders>
          </w:tcPr>
          <w:p w:rsidR="00B06FC6" w:rsidRPr="00803410" w:rsidRDefault="00B06FC6" w:rsidP="00B965D3">
            <w:pPr>
              <w:spacing w:after="0" w:line="240" w:lineRule="auto"/>
              <w:jc w:val="center"/>
              <w:rPr>
                <w:rFonts w:ascii="Times New Roman" w:hAnsi="Times New Roman"/>
                <w:sz w:val="24"/>
                <w:szCs w:val="24"/>
                <w:lang w:val="uk-UA" w:eastAsia="ru-RU"/>
              </w:rPr>
            </w:pPr>
            <w:r w:rsidRPr="00803410">
              <w:rPr>
                <w:rFonts w:ascii="Times New Roman" w:hAnsi="Times New Roman"/>
                <w:sz w:val="16"/>
                <w:szCs w:val="16"/>
                <w:lang w:val="uk-UA" w:eastAsia="ru-RU"/>
              </w:rPr>
              <w:t>(зазначається підпункт згідно з пунктом 8 постанови КМУ від 30.05.2011 № 615)</w:t>
            </w:r>
          </w:p>
        </w:tc>
      </w:tr>
      <w:tr w:rsidR="00B06FC6" w:rsidRPr="00803410" w:rsidTr="00B965D3">
        <w:trPr>
          <w:trHeight w:val="851"/>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vAlign w:val="bottom"/>
          </w:tcPr>
          <w:p w:rsidR="00B06FC6" w:rsidRPr="00803410" w:rsidRDefault="00B06FC6" w:rsidP="00B965D3">
            <w:pPr>
              <w:spacing w:after="0" w:line="240" w:lineRule="auto"/>
              <w:rPr>
                <w:rFonts w:ascii="Times New Roman" w:hAnsi="Times New Roman"/>
                <w:sz w:val="24"/>
                <w:szCs w:val="24"/>
                <w:lang w:val="uk-UA" w:eastAsia="ru-RU"/>
              </w:rPr>
            </w:pPr>
            <w:r w:rsidRPr="00803410">
              <w:rPr>
                <w:rFonts w:ascii="Times New Roman" w:hAnsi="Times New Roman"/>
                <w:sz w:val="24"/>
                <w:szCs w:val="24"/>
                <w:lang w:val="uk-UA" w:eastAsia="ru-RU"/>
              </w:rPr>
              <w:t xml:space="preserve">Відомості про заявника </w:t>
            </w:r>
          </w:p>
        </w:tc>
      </w:tr>
      <w:tr w:rsidR="00B06FC6" w:rsidRPr="00803410" w:rsidTr="00B965D3">
        <w:trPr>
          <w:trHeight w:val="282"/>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tcBorders>
              <w:top w:val="single" w:sz="4" w:space="0" w:color="auto"/>
              <w:bottom w:val="single" w:sz="4" w:space="0" w:color="auto"/>
            </w:tcBorders>
            <w:vAlign w:val="bottom"/>
          </w:tcPr>
          <w:p w:rsidR="00B06FC6" w:rsidRPr="00803410" w:rsidRDefault="00B06FC6" w:rsidP="00B965D3">
            <w:pPr>
              <w:spacing w:after="0" w:line="240" w:lineRule="auto"/>
              <w:jc w:val="center"/>
              <w:rPr>
                <w:rFonts w:ascii="Times New Roman" w:hAnsi="Times New Roman"/>
                <w:sz w:val="24"/>
                <w:szCs w:val="24"/>
                <w:lang w:val="uk-UA" w:eastAsia="ru-RU"/>
              </w:rPr>
            </w:pPr>
          </w:p>
        </w:tc>
      </w:tr>
      <w:tr w:rsidR="00B06FC6" w:rsidRPr="00803410" w:rsidTr="00B965D3">
        <w:trPr>
          <w:trHeight w:val="302"/>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tcBorders>
              <w:top w:val="single" w:sz="4" w:space="0" w:color="auto"/>
              <w:bottom w:val="single" w:sz="4" w:space="0" w:color="auto"/>
            </w:tcBorders>
            <w:vAlign w:val="bottom"/>
          </w:tcPr>
          <w:p w:rsidR="00B06FC6" w:rsidRPr="00803410" w:rsidRDefault="00B06FC6" w:rsidP="00B965D3">
            <w:pPr>
              <w:spacing w:after="0" w:line="240" w:lineRule="auto"/>
              <w:jc w:val="center"/>
              <w:rPr>
                <w:rFonts w:ascii="Times New Roman" w:hAnsi="Times New Roman"/>
                <w:sz w:val="24"/>
                <w:szCs w:val="24"/>
                <w:lang w:val="uk-UA" w:eastAsia="ru-RU"/>
              </w:rPr>
            </w:pPr>
          </w:p>
        </w:tc>
      </w:tr>
      <w:tr w:rsidR="00B06FC6" w:rsidRPr="00803410" w:rsidTr="00B965D3">
        <w:trPr>
          <w:trHeight w:val="302"/>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tcBorders>
              <w:top w:val="single" w:sz="4" w:space="0" w:color="auto"/>
              <w:bottom w:val="single" w:sz="4" w:space="0" w:color="auto"/>
            </w:tcBorders>
            <w:vAlign w:val="bottom"/>
          </w:tcPr>
          <w:p w:rsidR="00B06FC6" w:rsidRPr="00803410" w:rsidRDefault="00B06FC6" w:rsidP="00B965D3">
            <w:pPr>
              <w:spacing w:after="0" w:line="240" w:lineRule="auto"/>
              <w:jc w:val="center"/>
              <w:rPr>
                <w:rFonts w:ascii="Times New Roman" w:hAnsi="Times New Roman"/>
                <w:sz w:val="16"/>
                <w:szCs w:val="16"/>
                <w:lang w:val="uk-UA" w:eastAsia="ru-RU"/>
              </w:rPr>
            </w:pPr>
          </w:p>
        </w:tc>
      </w:tr>
      <w:tr w:rsidR="00B06FC6" w:rsidRPr="00803410" w:rsidTr="00B965D3">
        <w:trPr>
          <w:trHeight w:val="302"/>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tcBorders>
              <w:top w:val="single" w:sz="4" w:space="0" w:color="auto"/>
            </w:tcBorders>
            <w:vAlign w:val="bottom"/>
          </w:tcPr>
          <w:p w:rsidR="00B06FC6" w:rsidRPr="00803410" w:rsidRDefault="00B06FC6" w:rsidP="00B965D3">
            <w:pPr>
              <w:spacing w:after="0" w:line="240" w:lineRule="auto"/>
              <w:jc w:val="center"/>
              <w:rPr>
                <w:rFonts w:ascii="Times New Roman" w:hAnsi="Times New Roman"/>
                <w:sz w:val="16"/>
                <w:szCs w:val="16"/>
                <w:lang w:val="uk-UA" w:eastAsia="ru-RU"/>
              </w:rPr>
            </w:pPr>
            <w:r w:rsidRPr="00803410">
              <w:rPr>
                <w:rFonts w:ascii="Times New Roman" w:hAnsi="Times New Roman"/>
                <w:sz w:val="16"/>
                <w:szCs w:val="16"/>
                <w:lang w:val="uk-UA" w:eastAsia="ru-RU"/>
              </w:rPr>
              <w:t>(найменування, місцезнаходження, код згідно з ЄДРПОУ юридичної особи або прізвище, ім'я, по батькові, місце проживання, реєстраційний номер облікової картки платника податків фізичної особи - підприємця чи серія та номер паспорта такої особи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ДФС і мають відмітку у паспорті)</w:t>
            </w:r>
          </w:p>
        </w:tc>
      </w:tr>
      <w:tr w:rsidR="00B06FC6" w:rsidRPr="00803410" w:rsidTr="00B965D3">
        <w:trPr>
          <w:trHeight w:val="302"/>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vAlign w:val="bottom"/>
          </w:tcPr>
          <w:p w:rsidR="00B06FC6" w:rsidRPr="00803410" w:rsidRDefault="00B06FC6" w:rsidP="00B965D3">
            <w:pPr>
              <w:spacing w:after="0" w:line="240" w:lineRule="auto"/>
              <w:jc w:val="center"/>
              <w:rPr>
                <w:rFonts w:ascii="Times New Roman" w:hAnsi="Times New Roman"/>
                <w:sz w:val="16"/>
                <w:szCs w:val="16"/>
                <w:lang w:val="uk-UA" w:eastAsia="ru-RU"/>
              </w:rPr>
            </w:pPr>
          </w:p>
        </w:tc>
      </w:tr>
      <w:tr w:rsidR="00B06FC6" w:rsidRPr="00803410" w:rsidTr="00B965D3">
        <w:trPr>
          <w:trHeight w:val="302"/>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vAlign w:val="bottom"/>
          </w:tcPr>
          <w:p w:rsidR="00B06FC6" w:rsidRPr="00803410" w:rsidRDefault="00B06FC6" w:rsidP="00B965D3">
            <w:pPr>
              <w:spacing w:after="0" w:line="240" w:lineRule="auto"/>
              <w:jc w:val="center"/>
              <w:rPr>
                <w:rFonts w:ascii="Times New Roman" w:hAnsi="Times New Roman"/>
                <w:sz w:val="16"/>
                <w:szCs w:val="16"/>
                <w:lang w:val="uk-UA" w:eastAsia="ru-RU"/>
              </w:rPr>
            </w:pPr>
          </w:p>
        </w:tc>
      </w:tr>
      <w:tr w:rsidR="00B06FC6" w:rsidRPr="00803410" w:rsidTr="00B965D3">
        <w:trPr>
          <w:trHeight w:val="302"/>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vAlign w:val="bottom"/>
          </w:tcPr>
          <w:p w:rsidR="00B06FC6" w:rsidRPr="00803410" w:rsidRDefault="00B06FC6" w:rsidP="00B965D3">
            <w:pPr>
              <w:spacing w:after="0" w:line="240" w:lineRule="auto"/>
              <w:jc w:val="center"/>
              <w:rPr>
                <w:rFonts w:ascii="Times New Roman" w:hAnsi="Times New Roman"/>
                <w:sz w:val="16"/>
                <w:szCs w:val="16"/>
                <w:lang w:val="uk-UA" w:eastAsia="ru-RU"/>
              </w:rPr>
            </w:pPr>
            <w:proofErr w:type="spellStart"/>
            <w:r w:rsidRPr="00803410">
              <w:rPr>
                <w:rFonts w:ascii="Times New Roman" w:hAnsi="Times New Roman"/>
                <w:sz w:val="16"/>
                <w:szCs w:val="16"/>
                <w:lang w:eastAsia="ru-RU"/>
              </w:rPr>
              <w:t>інформація</w:t>
            </w:r>
            <w:proofErr w:type="spellEnd"/>
            <w:r w:rsidRPr="00803410">
              <w:rPr>
                <w:rFonts w:ascii="Times New Roman" w:hAnsi="Times New Roman"/>
                <w:sz w:val="16"/>
                <w:szCs w:val="16"/>
                <w:lang w:eastAsia="ru-RU"/>
              </w:rPr>
              <w:t xml:space="preserve"> для </w:t>
            </w:r>
            <w:proofErr w:type="spellStart"/>
            <w:r w:rsidRPr="00803410">
              <w:rPr>
                <w:rFonts w:ascii="Times New Roman" w:hAnsi="Times New Roman"/>
                <w:sz w:val="16"/>
                <w:szCs w:val="16"/>
                <w:lang w:eastAsia="ru-RU"/>
              </w:rPr>
              <w:t>здійснення</w:t>
            </w:r>
            <w:proofErr w:type="spellEnd"/>
            <w:r w:rsidRPr="00803410">
              <w:rPr>
                <w:rFonts w:ascii="Times New Roman" w:hAnsi="Times New Roman"/>
                <w:sz w:val="16"/>
                <w:szCs w:val="16"/>
                <w:lang w:eastAsia="ru-RU"/>
              </w:rPr>
              <w:t xml:space="preserve"> </w:t>
            </w:r>
            <w:proofErr w:type="spellStart"/>
            <w:r w:rsidRPr="00803410">
              <w:rPr>
                <w:rFonts w:ascii="Times New Roman" w:hAnsi="Times New Roman"/>
                <w:sz w:val="16"/>
                <w:szCs w:val="16"/>
                <w:lang w:eastAsia="ru-RU"/>
              </w:rPr>
              <w:t>зв'язку</w:t>
            </w:r>
            <w:proofErr w:type="spellEnd"/>
            <w:r w:rsidRPr="00803410">
              <w:rPr>
                <w:rFonts w:ascii="Times New Roman" w:hAnsi="Times New Roman"/>
                <w:sz w:val="16"/>
                <w:szCs w:val="16"/>
                <w:lang w:eastAsia="ru-RU"/>
              </w:rPr>
              <w:t xml:space="preserve"> </w:t>
            </w:r>
            <w:proofErr w:type="spellStart"/>
            <w:r w:rsidRPr="00803410">
              <w:rPr>
                <w:rFonts w:ascii="Times New Roman" w:hAnsi="Times New Roman"/>
                <w:sz w:val="16"/>
                <w:szCs w:val="16"/>
                <w:lang w:eastAsia="ru-RU"/>
              </w:rPr>
              <w:t>із</w:t>
            </w:r>
            <w:proofErr w:type="spellEnd"/>
            <w:r w:rsidRPr="00803410">
              <w:rPr>
                <w:rFonts w:ascii="Times New Roman" w:hAnsi="Times New Roman"/>
                <w:sz w:val="16"/>
                <w:szCs w:val="16"/>
                <w:lang w:eastAsia="ru-RU"/>
              </w:rPr>
              <w:t xml:space="preserve"> </w:t>
            </w:r>
            <w:proofErr w:type="spellStart"/>
            <w:r w:rsidRPr="00803410">
              <w:rPr>
                <w:rFonts w:ascii="Times New Roman" w:hAnsi="Times New Roman"/>
                <w:sz w:val="16"/>
                <w:szCs w:val="16"/>
                <w:lang w:eastAsia="ru-RU"/>
              </w:rPr>
              <w:t>заявником</w:t>
            </w:r>
            <w:proofErr w:type="spellEnd"/>
            <w:r w:rsidRPr="00803410">
              <w:rPr>
                <w:rFonts w:ascii="Times New Roman" w:hAnsi="Times New Roman"/>
                <w:sz w:val="16"/>
                <w:szCs w:val="16"/>
                <w:lang w:eastAsia="ru-RU"/>
              </w:rPr>
              <w:t xml:space="preserve"> (номер телефону, адреса </w:t>
            </w:r>
            <w:proofErr w:type="spellStart"/>
            <w:r w:rsidRPr="00803410">
              <w:rPr>
                <w:rFonts w:ascii="Times New Roman" w:hAnsi="Times New Roman"/>
                <w:sz w:val="16"/>
                <w:szCs w:val="16"/>
                <w:lang w:eastAsia="ru-RU"/>
              </w:rPr>
              <w:t>електронної</w:t>
            </w:r>
            <w:proofErr w:type="spellEnd"/>
            <w:r w:rsidRPr="00803410">
              <w:rPr>
                <w:rFonts w:ascii="Times New Roman" w:hAnsi="Times New Roman"/>
                <w:sz w:val="16"/>
                <w:szCs w:val="16"/>
                <w:lang w:eastAsia="ru-RU"/>
              </w:rPr>
              <w:t xml:space="preserve"> </w:t>
            </w:r>
            <w:proofErr w:type="spellStart"/>
            <w:r w:rsidRPr="00803410">
              <w:rPr>
                <w:rFonts w:ascii="Times New Roman" w:hAnsi="Times New Roman"/>
                <w:sz w:val="16"/>
                <w:szCs w:val="16"/>
                <w:lang w:eastAsia="ru-RU"/>
              </w:rPr>
              <w:t>пошти</w:t>
            </w:r>
            <w:proofErr w:type="spellEnd"/>
            <w:r w:rsidRPr="00803410">
              <w:rPr>
                <w:rFonts w:ascii="Times New Roman" w:hAnsi="Times New Roman"/>
                <w:sz w:val="16"/>
                <w:szCs w:val="16"/>
                <w:lang w:eastAsia="ru-RU"/>
              </w:rPr>
              <w:t>)</w:t>
            </w:r>
          </w:p>
        </w:tc>
      </w:tr>
      <w:tr w:rsidR="00B06FC6" w:rsidRPr="00803410" w:rsidTr="00B965D3">
        <w:trPr>
          <w:trHeight w:val="302"/>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vAlign w:val="bottom"/>
          </w:tcPr>
          <w:p w:rsidR="00B06FC6" w:rsidRPr="00803410" w:rsidRDefault="00B06FC6" w:rsidP="00B965D3">
            <w:pPr>
              <w:spacing w:after="0" w:line="240" w:lineRule="auto"/>
              <w:jc w:val="center"/>
              <w:rPr>
                <w:rFonts w:ascii="Times New Roman" w:hAnsi="Times New Roman"/>
                <w:sz w:val="16"/>
                <w:szCs w:val="16"/>
                <w:lang w:val="uk-UA" w:eastAsia="ru-RU"/>
              </w:rPr>
            </w:pPr>
          </w:p>
        </w:tc>
      </w:tr>
      <w:tr w:rsidR="00B06FC6" w:rsidRPr="00803410" w:rsidTr="00B965D3">
        <w:trPr>
          <w:trHeight w:val="302"/>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vAlign w:val="bottom"/>
          </w:tcPr>
          <w:p w:rsidR="00B06FC6" w:rsidRPr="00803410" w:rsidRDefault="00B06FC6" w:rsidP="00B965D3">
            <w:pPr>
              <w:spacing w:after="0" w:line="240" w:lineRule="auto"/>
              <w:jc w:val="center"/>
              <w:rPr>
                <w:rFonts w:ascii="Times New Roman" w:hAnsi="Times New Roman"/>
                <w:sz w:val="16"/>
                <w:szCs w:val="16"/>
                <w:lang w:val="uk-UA" w:eastAsia="ru-RU"/>
              </w:rPr>
            </w:pPr>
          </w:p>
        </w:tc>
      </w:tr>
      <w:tr w:rsidR="00B06FC6" w:rsidRPr="00803410" w:rsidTr="00B965D3">
        <w:trPr>
          <w:trHeight w:val="302"/>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vAlign w:val="bottom"/>
          </w:tcPr>
          <w:p w:rsidR="00B06FC6" w:rsidRPr="00803410" w:rsidRDefault="00B06FC6" w:rsidP="00B965D3">
            <w:pPr>
              <w:spacing w:after="0" w:line="240" w:lineRule="auto"/>
              <w:jc w:val="center"/>
              <w:rPr>
                <w:rFonts w:ascii="Times New Roman" w:hAnsi="Times New Roman"/>
                <w:sz w:val="16"/>
                <w:szCs w:val="16"/>
                <w:lang w:val="uk-UA" w:eastAsia="ru-RU"/>
              </w:rPr>
            </w:pPr>
          </w:p>
        </w:tc>
      </w:tr>
      <w:tr w:rsidR="00B06FC6" w:rsidRPr="00803410" w:rsidTr="00B965D3">
        <w:trPr>
          <w:trHeight w:val="302"/>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vAlign w:val="bottom"/>
          </w:tcPr>
          <w:p w:rsidR="00B06FC6" w:rsidRPr="00803410" w:rsidRDefault="00B06FC6" w:rsidP="00B965D3">
            <w:pPr>
              <w:spacing w:after="0" w:line="240" w:lineRule="auto"/>
              <w:rPr>
                <w:rFonts w:ascii="Times New Roman" w:hAnsi="Times New Roman"/>
                <w:sz w:val="16"/>
                <w:szCs w:val="16"/>
                <w:lang w:val="uk-UA" w:eastAsia="ru-RU"/>
              </w:rPr>
            </w:pPr>
            <w:r w:rsidRPr="00803410">
              <w:rPr>
                <w:rFonts w:ascii="Times New Roman" w:hAnsi="Times New Roman"/>
                <w:sz w:val="24"/>
                <w:szCs w:val="24"/>
                <w:lang w:val="uk-UA" w:eastAsia="ru-RU"/>
              </w:rPr>
              <w:t xml:space="preserve">Додаток:  </w:t>
            </w:r>
          </w:p>
        </w:tc>
      </w:tr>
      <w:tr w:rsidR="00B06FC6" w:rsidRPr="00803410" w:rsidTr="00B965D3">
        <w:trPr>
          <w:trHeight w:val="302"/>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vAlign w:val="bottom"/>
          </w:tcPr>
          <w:p w:rsidR="00B06FC6" w:rsidRPr="00803410" w:rsidRDefault="00B06FC6" w:rsidP="00B965D3">
            <w:pPr>
              <w:spacing w:after="0" w:line="240" w:lineRule="auto"/>
              <w:jc w:val="center"/>
              <w:rPr>
                <w:rFonts w:ascii="Times New Roman" w:hAnsi="Times New Roman"/>
                <w:sz w:val="18"/>
                <w:szCs w:val="16"/>
                <w:lang w:val="uk-UA" w:eastAsia="ru-RU"/>
              </w:rPr>
            </w:pPr>
            <w:r w:rsidRPr="00803410">
              <w:rPr>
                <w:rFonts w:ascii="Times New Roman" w:hAnsi="Times New Roman"/>
                <w:sz w:val="18"/>
                <w:szCs w:val="16"/>
                <w:lang w:val="uk-UA" w:eastAsia="ru-RU"/>
              </w:rPr>
              <w:t xml:space="preserve">(перелік </w:t>
            </w:r>
            <w:r w:rsidRPr="00803410">
              <w:rPr>
                <w:rFonts w:ascii="Times New Roman" w:hAnsi="Times New Roman"/>
                <w:sz w:val="18"/>
                <w:szCs w:val="16"/>
                <w:lang w:eastAsia="ru-RU"/>
              </w:rPr>
              <w:t>документ</w:t>
            </w:r>
            <w:proofErr w:type="spellStart"/>
            <w:r w:rsidRPr="00803410">
              <w:rPr>
                <w:rFonts w:ascii="Times New Roman" w:hAnsi="Times New Roman"/>
                <w:sz w:val="18"/>
                <w:szCs w:val="16"/>
                <w:lang w:val="uk-UA" w:eastAsia="ru-RU"/>
              </w:rPr>
              <w:t>ів</w:t>
            </w:r>
            <w:proofErr w:type="spellEnd"/>
            <w:r w:rsidRPr="00803410">
              <w:rPr>
                <w:rFonts w:ascii="Times New Roman" w:hAnsi="Times New Roman"/>
                <w:sz w:val="18"/>
                <w:szCs w:val="16"/>
                <w:lang w:eastAsia="ru-RU"/>
              </w:rPr>
              <w:t xml:space="preserve"> </w:t>
            </w:r>
            <w:r w:rsidRPr="00803410">
              <w:rPr>
                <w:rFonts w:ascii="Times New Roman" w:hAnsi="Times New Roman"/>
                <w:sz w:val="18"/>
                <w:szCs w:val="16"/>
                <w:lang w:val="uk-UA" w:eastAsia="ru-RU"/>
              </w:rPr>
              <w:t xml:space="preserve">визначено пунктом 8 та додатком 1 </w:t>
            </w:r>
            <w:r w:rsidRPr="00803410">
              <w:rPr>
                <w:rFonts w:ascii="Times New Roman" w:hAnsi="Times New Roman"/>
                <w:sz w:val="16"/>
                <w:szCs w:val="16"/>
                <w:lang w:val="uk-UA" w:eastAsia="ru-RU"/>
              </w:rPr>
              <w:t>постанови КМУ від 30.05.2011 № 615)</w:t>
            </w:r>
          </w:p>
          <w:p w:rsidR="00B06FC6" w:rsidRPr="00803410" w:rsidRDefault="00B06FC6" w:rsidP="00B965D3">
            <w:pPr>
              <w:spacing w:after="0" w:line="240" w:lineRule="auto"/>
              <w:jc w:val="center"/>
              <w:rPr>
                <w:rFonts w:ascii="Times New Roman" w:hAnsi="Times New Roman"/>
                <w:sz w:val="16"/>
                <w:szCs w:val="16"/>
                <w:lang w:eastAsia="ru-RU"/>
              </w:rPr>
            </w:pPr>
          </w:p>
        </w:tc>
      </w:tr>
      <w:tr w:rsidR="00B06FC6" w:rsidRPr="00803410" w:rsidTr="00B965D3">
        <w:trPr>
          <w:trHeight w:val="302"/>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vAlign w:val="bottom"/>
          </w:tcPr>
          <w:p w:rsidR="00B06FC6" w:rsidRPr="00803410" w:rsidRDefault="00B06FC6" w:rsidP="00B965D3">
            <w:pPr>
              <w:spacing w:after="0" w:line="240" w:lineRule="auto"/>
              <w:rPr>
                <w:rFonts w:ascii="Times New Roman" w:hAnsi="Times New Roman"/>
                <w:sz w:val="16"/>
                <w:szCs w:val="16"/>
                <w:lang w:val="uk-UA" w:eastAsia="ru-RU"/>
              </w:rPr>
            </w:pPr>
            <w:r w:rsidRPr="00803410">
              <w:rPr>
                <w:rFonts w:ascii="Times New Roman" w:hAnsi="Times New Roman"/>
                <w:sz w:val="16"/>
                <w:szCs w:val="16"/>
                <w:lang w:val="uk-UA" w:eastAsia="ru-RU"/>
              </w:rPr>
              <w:t>Разом із заявою подаються дві копії заяви та доданих до неї документів</w:t>
            </w:r>
          </w:p>
        </w:tc>
      </w:tr>
      <w:tr w:rsidR="00B06FC6" w:rsidRPr="00803410" w:rsidTr="00B965D3">
        <w:trPr>
          <w:trHeight w:val="302"/>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vAlign w:val="bottom"/>
          </w:tcPr>
          <w:p w:rsidR="00B06FC6" w:rsidRPr="00803410" w:rsidRDefault="00B06FC6" w:rsidP="00B965D3">
            <w:pPr>
              <w:spacing w:after="0" w:line="240" w:lineRule="auto"/>
              <w:rPr>
                <w:rFonts w:ascii="Times New Roman" w:hAnsi="Times New Roman"/>
                <w:sz w:val="16"/>
                <w:szCs w:val="16"/>
                <w:lang w:val="uk-UA" w:eastAsia="ru-RU"/>
              </w:rPr>
            </w:pPr>
            <w:r w:rsidRPr="00803410">
              <w:rPr>
                <w:rFonts w:ascii="Times New Roman" w:hAnsi="Times New Roman"/>
                <w:sz w:val="24"/>
                <w:szCs w:val="24"/>
                <w:lang w:val="uk-UA" w:eastAsia="ru-RU"/>
              </w:rPr>
              <w:t>Керівник</w:t>
            </w:r>
          </w:p>
        </w:tc>
      </w:tr>
      <w:tr w:rsidR="00B06FC6" w:rsidRPr="00803410" w:rsidTr="00B965D3">
        <w:trPr>
          <w:trHeight w:val="302"/>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tcPr>
          <w:p w:rsidR="00B06FC6" w:rsidRPr="00803410" w:rsidRDefault="00B06FC6" w:rsidP="00B965D3">
            <w:pPr>
              <w:spacing w:after="0" w:line="240" w:lineRule="auto"/>
              <w:ind w:right="-108"/>
              <w:jc w:val="center"/>
              <w:rPr>
                <w:rFonts w:ascii="Times New Roman" w:hAnsi="Times New Roman"/>
                <w:sz w:val="16"/>
                <w:szCs w:val="16"/>
                <w:lang w:val="uk-UA" w:eastAsia="ru-RU"/>
              </w:rPr>
            </w:pPr>
            <w:r w:rsidRPr="00803410">
              <w:rPr>
                <w:rFonts w:ascii="Times New Roman" w:hAnsi="Times New Roman"/>
                <w:sz w:val="16"/>
                <w:szCs w:val="16"/>
                <w:lang w:val="uk-UA" w:eastAsia="ru-RU"/>
              </w:rPr>
              <w:t>(посада, підпис, прізвище, ім'я,  по батькові)</w:t>
            </w:r>
          </w:p>
        </w:tc>
      </w:tr>
      <w:tr w:rsidR="00B06FC6" w:rsidRPr="00803410" w:rsidTr="00B965D3">
        <w:trPr>
          <w:trHeight w:val="302"/>
        </w:trPr>
        <w:tc>
          <w:tcPr>
            <w:tcW w:w="336" w:type="dxa"/>
          </w:tcPr>
          <w:p w:rsidR="00B06FC6" w:rsidRPr="00803410" w:rsidRDefault="00B06FC6" w:rsidP="00B965D3">
            <w:pPr>
              <w:spacing w:after="0" w:line="240" w:lineRule="auto"/>
              <w:rPr>
                <w:rFonts w:ascii="Times New Roman" w:hAnsi="Times New Roman"/>
                <w:sz w:val="24"/>
                <w:szCs w:val="24"/>
                <w:lang w:val="uk-UA" w:eastAsia="ru-RU"/>
              </w:rPr>
            </w:pPr>
          </w:p>
        </w:tc>
        <w:tc>
          <w:tcPr>
            <w:tcW w:w="9411" w:type="dxa"/>
            <w:gridSpan w:val="2"/>
          </w:tcPr>
          <w:p w:rsidR="00B06FC6" w:rsidRPr="00803410" w:rsidRDefault="00B06FC6" w:rsidP="00B965D3">
            <w:pPr>
              <w:spacing w:after="0" w:line="240" w:lineRule="auto"/>
              <w:ind w:right="-108"/>
              <w:jc w:val="center"/>
              <w:rPr>
                <w:rFonts w:ascii="Times New Roman" w:hAnsi="Times New Roman"/>
                <w:sz w:val="16"/>
                <w:szCs w:val="16"/>
                <w:lang w:val="uk-UA" w:eastAsia="ru-RU"/>
              </w:rPr>
            </w:pPr>
          </w:p>
        </w:tc>
      </w:tr>
      <w:tr w:rsidR="00B06FC6" w:rsidRPr="00803410" w:rsidTr="00B965D3">
        <w:tc>
          <w:tcPr>
            <w:tcW w:w="9747" w:type="dxa"/>
            <w:gridSpan w:val="3"/>
          </w:tcPr>
          <w:p w:rsidR="00B06FC6" w:rsidRPr="00803410" w:rsidRDefault="00B06FC6" w:rsidP="00B965D3">
            <w:pPr>
              <w:spacing w:after="0" w:line="240" w:lineRule="auto"/>
              <w:ind w:right="-108"/>
              <w:jc w:val="center"/>
              <w:rPr>
                <w:rFonts w:ascii="Times New Roman" w:hAnsi="Times New Roman"/>
                <w:sz w:val="16"/>
                <w:szCs w:val="16"/>
                <w:lang w:val="uk-UA" w:eastAsia="ru-RU"/>
              </w:rPr>
            </w:pPr>
          </w:p>
        </w:tc>
      </w:tr>
      <w:tr w:rsidR="00B06FC6" w:rsidRPr="00803410" w:rsidTr="00B965D3">
        <w:tc>
          <w:tcPr>
            <w:tcW w:w="9747" w:type="dxa"/>
            <w:gridSpan w:val="3"/>
          </w:tcPr>
          <w:p w:rsidR="00B06FC6" w:rsidRPr="00803410" w:rsidRDefault="00B06FC6" w:rsidP="00B965D3">
            <w:pPr>
              <w:spacing w:after="0" w:line="240" w:lineRule="auto"/>
              <w:ind w:right="-108"/>
              <w:rPr>
                <w:rFonts w:ascii="Times New Roman" w:hAnsi="Times New Roman"/>
                <w:sz w:val="16"/>
                <w:szCs w:val="16"/>
                <w:lang w:val="uk-UA" w:eastAsia="ru-RU"/>
              </w:rPr>
            </w:pPr>
          </w:p>
        </w:tc>
      </w:tr>
      <w:tr w:rsidR="00B06FC6" w:rsidRPr="00803410" w:rsidTr="00B965D3">
        <w:tc>
          <w:tcPr>
            <w:tcW w:w="9747" w:type="dxa"/>
            <w:gridSpan w:val="3"/>
          </w:tcPr>
          <w:p w:rsidR="00B06FC6" w:rsidRPr="00803410" w:rsidRDefault="00B06FC6" w:rsidP="00B965D3">
            <w:pPr>
              <w:spacing w:after="0" w:line="240" w:lineRule="auto"/>
              <w:ind w:right="-108"/>
              <w:jc w:val="center"/>
              <w:rPr>
                <w:rFonts w:ascii="Times New Roman" w:hAnsi="Times New Roman"/>
                <w:sz w:val="16"/>
                <w:szCs w:val="16"/>
                <w:lang w:val="uk-UA" w:eastAsia="ru-RU"/>
              </w:rPr>
            </w:pPr>
          </w:p>
        </w:tc>
      </w:tr>
      <w:tr w:rsidR="00B06FC6" w:rsidRPr="00803410" w:rsidTr="00B965D3">
        <w:tc>
          <w:tcPr>
            <w:tcW w:w="9747" w:type="dxa"/>
            <w:gridSpan w:val="3"/>
          </w:tcPr>
          <w:p w:rsidR="00B06FC6" w:rsidRPr="00803410" w:rsidRDefault="00B06FC6" w:rsidP="00B965D3">
            <w:pPr>
              <w:spacing w:after="0" w:line="240" w:lineRule="auto"/>
              <w:ind w:right="-108"/>
              <w:jc w:val="center"/>
              <w:rPr>
                <w:rFonts w:ascii="Times New Roman" w:hAnsi="Times New Roman"/>
                <w:sz w:val="16"/>
                <w:szCs w:val="16"/>
                <w:lang w:val="uk-UA" w:eastAsia="ru-RU"/>
              </w:rPr>
            </w:pPr>
          </w:p>
        </w:tc>
      </w:tr>
      <w:tr w:rsidR="00B06FC6" w:rsidRPr="00803410" w:rsidTr="00B965D3">
        <w:tc>
          <w:tcPr>
            <w:tcW w:w="9747" w:type="dxa"/>
            <w:gridSpan w:val="3"/>
          </w:tcPr>
          <w:p w:rsidR="00B06FC6" w:rsidRPr="00803410" w:rsidRDefault="00B06FC6" w:rsidP="00B965D3">
            <w:pPr>
              <w:spacing w:after="0" w:line="240" w:lineRule="auto"/>
              <w:ind w:right="-108"/>
              <w:jc w:val="center"/>
              <w:rPr>
                <w:rFonts w:ascii="Times New Roman" w:hAnsi="Times New Roman"/>
                <w:sz w:val="20"/>
                <w:szCs w:val="20"/>
                <w:lang w:val="uk-UA" w:eastAsia="ru-RU"/>
              </w:rPr>
            </w:pPr>
          </w:p>
        </w:tc>
      </w:tr>
    </w:tbl>
    <w:p w:rsidR="00B06FC6" w:rsidRPr="00803410" w:rsidRDefault="00B06FC6" w:rsidP="00B06FC6">
      <w:pPr>
        <w:spacing w:after="0" w:line="240" w:lineRule="auto"/>
        <w:ind w:left="-57" w:right="207" w:firstLine="57"/>
        <w:jc w:val="both"/>
        <w:rPr>
          <w:rFonts w:ascii="Times New Roman" w:hAnsi="Times New Roman"/>
          <w:sz w:val="16"/>
          <w:szCs w:val="16"/>
          <w:lang w:eastAsia="ru-RU"/>
        </w:rPr>
      </w:pPr>
      <w:r w:rsidRPr="00803410">
        <w:rPr>
          <w:rFonts w:ascii="Times New Roman" w:hAnsi="Times New Roman"/>
          <w:sz w:val="16"/>
          <w:szCs w:val="16"/>
          <w:lang w:val="uk-UA" w:eastAsia="ru-RU"/>
        </w:rPr>
        <w:t>* - Заява та додані до неї документи подаються з прошитими і пронумерованими сторінками та з описом доданих документів, засвідченим підписом уповноваженої особи претендента. Заява засвідчується підписом уповноваженої особи претендента із зазначенням дати та вихідного номера.</w:t>
      </w:r>
    </w:p>
    <w:p w:rsidR="00B06FC6" w:rsidRPr="00803410" w:rsidRDefault="00B06FC6" w:rsidP="00B06FC6">
      <w:pPr>
        <w:spacing w:after="0" w:line="240" w:lineRule="auto"/>
        <w:ind w:left="-57" w:right="207" w:firstLine="57"/>
        <w:jc w:val="both"/>
        <w:rPr>
          <w:rFonts w:ascii="Times New Roman" w:hAnsi="Times New Roman"/>
          <w:sz w:val="24"/>
          <w:szCs w:val="24"/>
          <w:lang w:val="uk-UA" w:eastAsia="ru-RU"/>
        </w:rPr>
      </w:pPr>
      <w:r w:rsidRPr="00803410">
        <w:rPr>
          <w:rFonts w:ascii="Times New Roman" w:hAnsi="Times New Roman"/>
          <w:sz w:val="16"/>
          <w:szCs w:val="16"/>
          <w:lang w:val="uk-UA" w:eastAsia="ru-RU"/>
        </w:rPr>
        <w:t xml:space="preserve">** Спеціальний </w:t>
      </w:r>
      <w:hyperlink r:id="rId4" w:tgtFrame="_top" w:history="1">
        <w:r w:rsidRPr="00803410">
          <w:rPr>
            <w:rFonts w:ascii="Times New Roman" w:hAnsi="Times New Roman"/>
            <w:sz w:val="16"/>
            <w:szCs w:val="16"/>
            <w:lang w:val="uk-UA" w:eastAsia="ru-RU"/>
          </w:rPr>
          <w:t>дозвіл на користування надрами без проведення аукціону не може бути надано особі, що не виконує програми робіт на ділянках надр,</w:t>
        </w:r>
        <w:r w:rsidRPr="00803410">
          <w:rPr>
            <w:rFonts w:ascii="Times New Roman" w:hAnsi="Times New Roman"/>
            <w:sz w:val="16"/>
            <w:szCs w:val="16"/>
            <w:lang w:val="uk-UA" w:eastAsia="ru-RU"/>
          </w:rPr>
          <w:t xml:space="preserve"> на користування якими їй вже надано спеціальний дозвіл, або щодо якої виявлені порушення правил користування надрами на таких ділянках,  що зафіксовані в актах перевірок, приписах або розпорядженнях відповідних органів у сфері </w:t>
        </w:r>
        <w:proofErr w:type="spellStart"/>
        <w:r w:rsidRPr="00803410">
          <w:rPr>
            <w:rFonts w:ascii="Times New Roman" w:hAnsi="Times New Roman"/>
            <w:sz w:val="16"/>
            <w:szCs w:val="16"/>
            <w:lang w:val="uk-UA" w:eastAsia="ru-RU"/>
          </w:rPr>
          <w:t>надрокористування</w:t>
        </w:r>
        <w:proofErr w:type="spellEnd"/>
        <w:r w:rsidRPr="00803410">
          <w:rPr>
            <w:rFonts w:ascii="Times New Roman" w:hAnsi="Times New Roman"/>
            <w:sz w:val="16"/>
            <w:szCs w:val="16"/>
            <w:lang w:val="uk-UA" w:eastAsia="ru-RU"/>
          </w:rPr>
          <w:t xml:space="preserve"> до моменту їх усунення</w:t>
        </w:r>
      </w:hyperlink>
      <w:r w:rsidRPr="00803410">
        <w:rPr>
          <w:rFonts w:ascii="Times New Roman" w:hAnsi="Times New Roman"/>
          <w:sz w:val="16"/>
          <w:szCs w:val="16"/>
          <w:lang w:val="uk-UA" w:eastAsia="ru-RU"/>
        </w:rPr>
        <w:t xml:space="preserve">. </w:t>
      </w:r>
    </w:p>
    <w:p w:rsidR="009D60F7" w:rsidRPr="00B06FC6" w:rsidRDefault="009D60F7">
      <w:pPr>
        <w:rPr>
          <w:lang w:val="uk-UA"/>
        </w:rPr>
      </w:pPr>
      <w:bookmarkStart w:id="0" w:name="_GoBack"/>
      <w:bookmarkEnd w:id="0"/>
    </w:p>
    <w:sectPr w:rsidR="009D60F7" w:rsidRPr="00B06FC6" w:rsidSect="00210F8F">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C6"/>
    <w:rsid w:val="009D60F7"/>
    <w:rsid w:val="00B06F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2DDA3-89C6-4977-8058-F2D7E4C1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FC6"/>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arch.ligazakon.ua/l_doc2.nsf/link1/KP160277.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1677</Words>
  <Characters>956</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ВЄТРОВА Ірина Олександрівна</dc:creator>
  <cp:keywords/>
  <dc:description/>
  <cp:lastModifiedBy>ВЄТРОВА Ірина Олександрівна</cp:lastModifiedBy>
  <cp:revision>1</cp:revision>
  <dcterms:created xsi:type="dcterms:W3CDTF">2018-08-06T08:57:00Z</dcterms:created>
  <dcterms:modified xsi:type="dcterms:W3CDTF">2018-08-06T08:58:00Z</dcterms:modified>
</cp:coreProperties>
</file>