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5" w:rsidRPr="006B4A75" w:rsidRDefault="00486AE5" w:rsidP="00486AE5">
      <w:pPr>
        <w:rPr>
          <w:sz w:val="24"/>
        </w:rPr>
      </w:pPr>
    </w:p>
    <w:tbl>
      <w:tblPr>
        <w:tblW w:w="3322" w:type="dxa"/>
        <w:tblInd w:w="6629" w:type="dxa"/>
        <w:tblLook w:val="0000" w:firstRow="0" w:lastRow="0" w:firstColumn="0" w:lastColumn="0" w:noHBand="0" w:noVBand="0"/>
      </w:tblPr>
      <w:tblGrid>
        <w:gridCol w:w="3322"/>
      </w:tblGrid>
      <w:tr w:rsidR="00486AE5" w:rsidRPr="006B4A75" w:rsidTr="007F63E1">
        <w:trPr>
          <w:trHeight w:val="825"/>
        </w:trPr>
        <w:tc>
          <w:tcPr>
            <w:tcW w:w="3322" w:type="dxa"/>
          </w:tcPr>
          <w:p w:rsidR="00486AE5" w:rsidRPr="006B4A75" w:rsidRDefault="00486AE5" w:rsidP="007F63E1">
            <w:pPr>
              <w:pStyle w:val="WW-HTML"/>
              <w:tabs>
                <w:tab w:val="clear" w:pos="916"/>
                <w:tab w:val="clear" w:pos="1832"/>
                <w:tab w:val="clear" w:pos="2748"/>
              </w:tabs>
              <w:ind w:left="34"/>
              <w:rPr>
                <w:rFonts w:ascii="Times New Roman" w:hAnsi="Times New Roman" w:cs="Times New Roman"/>
                <w:b/>
                <w:lang w:val="uk-UA"/>
              </w:rPr>
            </w:pPr>
            <w:r w:rsidRPr="006B4A75">
              <w:rPr>
                <w:rFonts w:ascii="Times New Roman" w:hAnsi="Times New Roman" w:cs="Times New Roman"/>
                <w:b/>
                <w:lang w:val="uk-UA"/>
              </w:rPr>
              <w:t>Голові Державної служби України з лікарських засобів та контролю за наркотиками</w:t>
            </w:r>
          </w:p>
        </w:tc>
      </w:tr>
    </w:tbl>
    <w:p w:rsidR="00486AE5" w:rsidRPr="006B4A75" w:rsidRDefault="00486AE5" w:rsidP="00486AE5">
      <w:pPr>
        <w:pStyle w:val="WW-HTML"/>
        <w:ind w:left="6412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№_________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від ______________</w:t>
      </w:r>
    </w:p>
    <w:p w:rsidR="00486AE5" w:rsidRPr="006B4A75" w:rsidRDefault="00486AE5" w:rsidP="00486AE5">
      <w:pPr>
        <w:pStyle w:val="WW-HTML"/>
        <w:jc w:val="center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jc w:val="center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jc w:val="center"/>
        <w:rPr>
          <w:rFonts w:ascii="Times New Roman" w:hAnsi="Times New Roman" w:cs="Times New Roman"/>
          <w:b/>
          <w:lang w:val="uk-UA"/>
        </w:rPr>
      </w:pPr>
      <w:r w:rsidRPr="006B4A75">
        <w:rPr>
          <w:rFonts w:ascii="Times New Roman" w:hAnsi="Times New Roman" w:cs="Times New Roman"/>
          <w:b/>
          <w:lang w:val="uk-UA"/>
        </w:rPr>
        <w:t>ЗАЯВА</w:t>
      </w:r>
    </w:p>
    <w:p w:rsidR="00486AE5" w:rsidRDefault="00486AE5" w:rsidP="00486AE5">
      <w:pPr>
        <w:jc w:val="center"/>
        <w:rPr>
          <w:sz w:val="24"/>
          <w:szCs w:val="24"/>
        </w:rPr>
      </w:pPr>
      <w:r w:rsidRPr="00912811">
        <w:rPr>
          <w:sz w:val="24"/>
          <w:szCs w:val="24"/>
        </w:rPr>
        <w:t>на видачу дозволу на право ввезення на територію України,</w:t>
      </w:r>
    </w:p>
    <w:p w:rsidR="00486AE5" w:rsidRPr="00912811" w:rsidRDefault="00486AE5" w:rsidP="00486AE5">
      <w:pPr>
        <w:jc w:val="center"/>
        <w:rPr>
          <w:sz w:val="24"/>
          <w:szCs w:val="24"/>
        </w:rPr>
      </w:pPr>
      <w:r w:rsidRPr="00912811">
        <w:rPr>
          <w:sz w:val="24"/>
          <w:szCs w:val="24"/>
        </w:rPr>
        <w:t>вивезення з території України або транзиту через територію України наркотичних засобів, психотропних речовин і прекурсорів</w:t>
      </w:r>
    </w:p>
    <w:p w:rsidR="00486AE5" w:rsidRPr="00912811" w:rsidRDefault="00486AE5" w:rsidP="00486AE5">
      <w:pPr>
        <w:rPr>
          <w:sz w:val="24"/>
          <w:szCs w:val="24"/>
        </w:rPr>
      </w:pPr>
      <w:r w:rsidRPr="00912811">
        <w:rPr>
          <w:sz w:val="24"/>
          <w:szCs w:val="24"/>
        </w:rPr>
        <w:t>Дата надходження: "__</w:t>
      </w:r>
      <w:r>
        <w:rPr>
          <w:sz w:val="24"/>
          <w:szCs w:val="24"/>
        </w:rPr>
        <w:t>_</w:t>
      </w:r>
      <w:r w:rsidRPr="00912811">
        <w:rPr>
          <w:sz w:val="24"/>
          <w:szCs w:val="24"/>
        </w:rPr>
        <w:t>_" _____</w:t>
      </w:r>
      <w:r>
        <w:rPr>
          <w:sz w:val="24"/>
          <w:szCs w:val="24"/>
        </w:rPr>
        <w:t>__</w:t>
      </w:r>
      <w:r w:rsidRPr="00912811">
        <w:rPr>
          <w:sz w:val="24"/>
          <w:szCs w:val="24"/>
        </w:rPr>
        <w:t>___ 20_</w:t>
      </w:r>
      <w:r>
        <w:rPr>
          <w:sz w:val="24"/>
          <w:szCs w:val="24"/>
        </w:rPr>
        <w:t>_</w:t>
      </w:r>
      <w:r w:rsidRPr="00912811">
        <w:rPr>
          <w:sz w:val="24"/>
          <w:szCs w:val="24"/>
        </w:rPr>
        <w:t xml:space="preserve">_ р. </w:t>
      </w:r>
      <w:r w:rsidRPr="00912811">
        <w:rPr>
          <w:sz w:val="24"/>
          <w:szCs w:val="24"/>
        </w:rPr>
        <w:tab/>
      </w:r>
      <w:r w:rsidRPr="00912811">
        <w:rPr>
          <w:sz w:val="24"/>
          <w:szCs w:val="24"/>
        </w:rPr>
        <w:tab/>
      </w:r>
      <w:r w:rsidRPr="00912811">
        <w:rPr>
          <w:sz w:val="24"/>
          <w:szCs w:val="24"/>
        </w:rPr>
        <w:tab/>
        <w:t xml:space="preserve">Зареєстровано за № </w:t>
      </w:r>
      <w:r>
        <w:rPr>
          <w:sz w:val="24"/>
          <w:szCs w:val="24"/>
        </w:rPr>
        <w:t>______</w:t>
      </w:r>
      <w:r w:rsidRPr="00912811">
        <w:rPr>
          <w:sz w:val="24"/>
          <w:szCs w:val="24"/>
        </w:rPr>
        <w:t>____</w:t>
      </w:r>
    </w:p>
    <w:p w:rsidR="00486AE5" w:rsidRPr="00912811" w:rsidRDefault="00486AE5" w:rsidP="00486AE5">
      <w:pPr>
        <w:rPr>
          <w:sz w:val="24"/>
          <w:szCs w:val="24"/>
        </w:rPr>
      </w:pPr>
    </w:p>
    <w:p w:rsidR="00486AE5" w:rsidRPr="00912811" w:rsidRDefault="00486AE5" w:rsidP="00486AE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Мета, з якою здійснюється</w:t>
            </w:r>
          </w:p>
          <w:p w:rsidR="00486AE5" w:rsidRPr="006B4A75" w:rsidRDefault="00486AE5" w:rsidP="007F63E1">
            <w:r w:rsidRPr="006B4A75">
              <w:t>ввезення /вивезення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Повна назва, точна адреса,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номери телефонів (телефаксів)</w:t>
            </w:r>
          </w:p>
          <w:p w:rsidR="00486AE5" w:rsidRPr="006B4A75" w:rsidRDefault="00486AE5" w:rsidP="007F63E1">
            <w:r w:rsidRPr="006B4A75">
              <w:t>імпортера (вантажоодержувача)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Повна назва, точна адреса,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номери телефонів (телефаксів)</w:t>
            </w:r>
          </w:p>
          <w:p w:rsidR="00486AE5" w:rsidRPr="006B4A75" w:rsidRDefault="00486AE5" w:rsidP="007F63E1">
            <w:r w:rsidRPr="006B4A75">
              <w:t>експортера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Повна назва, точна адреса,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номери телефонів (телефаксів)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вантажоодержувача (зазначається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разі вивезення з України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наркотичних засобів,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психотропних речовин і</w:t>
            </w:r>
          </w:p>
          <w:p w:rsidR="00486AE5" w:rsidRPr="006B4A75" w:rsidRDefault="00486AE5" w:rsidP="007F63E1">
            <w:r w:rsidRPr="006B4A75">
              <w:t>прекурсорів)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Міжнародна непатентована назва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імпортованої/експортованої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продукції, якщо така є, і (або)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перша назва, під якою вона була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випущена, і (або) назва, під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якою вона виробляється в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країнах-імпортерах та</w:t>
            </w:r>
          </w:p>
          <w:p w:rsidR="00486AE5" w:rsidRPr="006B4A75" w:rsidRDefault="00486AE5" w:rsidP="007F63E1">
            <w:r w:rsidRPr="006B4A75">
              <w:t>експортерах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  <w:trHeight w:val="994"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наркотичних засобів,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психотропних речовин і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прекурсорів, що мають бути</w:t>
            </w:r>
          </w:p>
          <w:p w:rsidR="00486AE5" w:rsidRPr="006B4A75" w:rsidRDefault="00486AE5" w:rsidP="007F63E1">
            <w:r w:rsidRPr="006B4A75">
              <w:t>ввезені/вивезені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  <w:trHeight w:val="593"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Лікарська форма наркотичного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засобу, психотропної речовини і</w:t>
            </w:r>
          </w:p>
          <w:p w:rsidR="00486AE5" w:rsidRPr="006B4A75" w:rsidRDefault="00486AE5" w:rsidP="007F63E1">
            <w:proofErr w:type="spellStart"/>
            <w:r w:rsidRPr="006B4A75">
              <w:t>прекурсора</w:t>
            </w:r>
            <w:proofErr w:type="spellEnd"/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лікарських засобів, до складу яких входять включені до переліку контрольовані речовини (зазначається у разі ввезення в Україну для реєстрації зразків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наркотичних засобів,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психотропних речовин,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прекурсорів і лікарських</w:t>
            </w:r>
          </w:p>
          <w:p w:rsidR="00486AE5" w:rsidRPr="006B4A75" w:rsidRDefault="00486AE5" w:rsidP="007F63E1">
            <w:r w:rsidRPr="006B4A75">
              <w:t>засобів)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Назва та кількість наркотичних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засобів, психотропних речовин і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прекурсорів, які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ввозяться/вивозяться згідно з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контрактом, включених до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переліку наркотичних засобів,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психотропних речовин, їх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аналогів і прекурсорів, що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підлягають спеціальному контролю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з чинним законодавством</w:t>
            </w:r>
          </w:p>
          <w:p w:rsidR="00486AE5" w:rsidRPr="006B4A75" w:rsidRDefault="00486AE5" w:rsidP="007F63E1">
            <w:r w:rsidRPr="006B4A75">
              <w:t>України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r w:rsidRPr="006B4A75">
              <w:t>Назва фірми-виробника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r w:rsidRPr="006B4A75">
              <w:t>Номер контракту поставки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r w:rsidRPr="006B4A75">
              <w:t>Вартість контракту поставки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і кількість одиниць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 - для наркотичних засобів,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психотропних речовин і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прекурсорів у вигляді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субстанції, яка використовується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виробництва лікарських</w:t>
            </w:r>
          </w:p>
          <w:p w:rsidR="00486AE5" w:rsidRPr="006B4A75" w:rsidRDefault="00486AE5" w:rsidP="007F63E1">
            <w:r w:rsidRPr="006B4A75">
              <w:t>засобів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r w:rsidRPr="006B4A75">
              <w:t>Вид транспорту для поставки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r w:rsidRPr="006B4A75">
              <w:t>Термін здійснення поставки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пункту пропуску на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державному кордоні України,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через який здійснюватиметься</w:t>
            </w:r>
          </w:p>
          <w:p w:rsidR="00486AE5" w:rsidRPr="006B4A75" w:rsidRDefault="00486AE5" w:rsidP="007F63E1">
            <w:r w:rsidRPr="006B4A75">
              <w:t>ввезення/вивезення</w:t>
            </w:r>
          </w:p>
        </w:tc>
        <w:tc>
          <w:tcPr>
            <w:tcW w:w="4786" w:type="dxa"/>
          </w:tcPr>
          <w:p w:rsidR="00486AE5" w:rsidRPr="006B4A75" w:rsidRDefault="00486AE5" w:rsidP="007F63E1"/>
          <w:p w:rsidR="00486AE5" w:rsidRPr="006B4A75" w:rsidRDefault="00486AE5" w:rsidP="007F63E1"/>
        </w:tc>
      </w:tr>
      <w:tr w:rsidR="00486AE5" w:rsidRPr="006B4A75" w:rsidTr="007F63E1">
        <w:trPr>
          <w:cantSplit/>
        </w:trPr>
        <w:tc>
          <w:tcPr>
            <w:tcW w:w="4785" w:type="dxa"/>
          </w:tcPr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Зобов'язання підприємства про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використання гуманітарної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допомоги тільки за призначенням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інформування </w:t>
            </w:r>
            <w:proofErr w:type="spellStart"/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Держлікслужби</w:t>
            </w:r>
            <w:proofErr w:type="spellEnd"/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двомісячний термін про її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(зазначається у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разі ввезення в Україну як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гуманітарної допомоги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наркотичних засобів,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психотропних речовин,</w:t>
            </w:r>
          </w:p>
          <w:p w:rsidR="00486AE5" w:rsidRPr="006B4A75" w:rsidRDefault="00486AE5" w:rsidP="007F63E1">
            <w:pPr>
              <w:pStyle w:val="WW-HTML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A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прекурсорів і лікарських</w:t>
            </w:r>
          </w:p>
          <w:p w:rsidR="00486AE5" w:rsidRPr="006B4A75" w:rsidRDefault="00486AE5" w:rsidP="007F63E1">
            <w:r w:rsidRPr="006B4A75">
              <w:t>засобів)</w:t>
            </w:r>
          </w:p>
        </w:tc>
        <w:tc>
          <w:tcPr>
            <w:tcW w:w="4786" w:type="dxa"/>
          </w:tcPr>
          <w:p w:rsidR="00486AE5" w:rsidRPr="006B4A75" w:rsidRDefault="00486AE5" w:rsidP="007F63E1"/>
        </w:tc>
      </w:tr>
    </w:tbl>
    <w:p w:rsidR="00486AE5" w:rsidRPr="006B4A75" w:rsidRDefault="00486AE5" w:rsidP="00486AE5">
      <w:pPr>
        <w:pStyle w:val="WW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lang w:val="en-US"/>
        </w:rPr>
      </w:pPr>
      <w:r w:rsidRPr="006B4A75">
        <w:rPr>
          <w:rFonts w:ascii="Times New Roman" w:hAnsi="Times New Roman" w:cs="Times New Roman"/>
          <w:lang w:val="uk-UA"/>
        </w:rPr>
        <w:tab/>
      </w:r>
    </w:p>
    <w:p w:rsidR="00486AE5" w:rsidRPr="006B4A75" w:rsidRDefault="00486AE5" w:rsidP="00486AE5">
      <w:pPr>
        <w:pStyle w:val="WW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До заяви додаються (навести перелік документів):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П.І.Б., посада і підпис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керівника заявника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___________________________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Дата заповнення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"____" _________________ 20__ р.</w:t>
      </w: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</w:p>
    <w:p w:rsidR="00486AE5" w:rsidRPr="006B4A75" w:rsidRDefault="00486AE5" w:rsidP="00486AE5">
      <w:pPr>
        <w:pStyle w:val="WW-HTML"/>
        <w:rPr>
          <w:rFonts w:ascii="Times New Roman" w:hAnsi="Times New Roman" w:cs="Times New Roman"/>
          <w:lang w:val="uk-UA"/>
        </w:rPr>
      </w:pPr>
      <w:r w:rsidRPr="006B4A75">
        <w:rPr>
          <w:rFonts w:ascii="Times New Roman" w:hAnsi="Times New Roman" w:cs="Times New Roman"/>
          <w:lang w:val="uk-UA"/>
        </w:rPr>
        <w:t>М.П.</w:t>
      </w:r>
    </w:p>
    <w:p w:rsidR="00486AE5" w:rsidRPr="00556601" w:rsidRDefault="00486AE5" w:rsidP="00486AE5">
      <w:pPr>
        <w:rPr>
          <w:rFonts w:asciiTheme="minorHAnsi" w:hAnsiTheme="minorHAnsi" w:cstheme="minorHAnsi"/>
          <w:sz w:val="24"/>
          <w:szCs w:val="28"/>
        </w:rPr>
      </w:pPr>
    </w:p>
    <w:p w:rsidR="00342C82" w:rsidRDefault="00342C82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E5"/>
    <w:rsid w:val="00342C82"/>
    <w:rsid w:val="00486AE5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545B2-39D1-4877-990F-C165C99C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HTML">
    <w:name w:val="WW-Стандартный HTML"/>
    <w:basedOn w:val="a"/>
    <w:rsid w:val="00486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2017-06-07T06:57:00Z</dcterms:created>
  <dcterms:modified xsi:type="dcterms:W3CDTF">2017-06-07T06:58:00Z</dcterms:modified>
</cp:coreProperties>
</file>